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BD6" w:rsidRPr="00DC212E" w:rsidRDefault="00E81BD6" w:rsidP="00DC212E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сезонных заболеваний ОРВИ и гриппом</w:t>
      </w:r>
    </w:p>
    <w:p w:rsidR="00DC212E" w:rsidRPr="00C61DAC" w:rsidRDefault="00DC212E" w:rsidP="00DC212E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sz w:val="28"/>
          <w:szCs w:val="28"/>
        </w:rPr>
      </w:pPr>
    </w:p>
    <w:p w:rsidR="009B484D" w:rsidRDefault="00B151AD" w:rsidP="009B484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C61DAC">
        <w:rPr>
          <w:sz w:val="28"/>
          <w:szCs w:val="28"/>
        </w:rPr>
        <w:t xml:space="preserve">Грипп – это </w:t>
      </w:r>
      <w:r w:rsidR="006D5647" w:rsidRPr="00C61DAC">
        <w:rPr>
          <w:sz w:val="28"/>
          <w:szCs w:val="28"/>
        </w:rPr>
        <w:t>острое инфекционное заболевание дыхательных путей, вызываемое вирусом грипп</w:t>
      </w:r>
      <w:r w:rsidR="00C83022">
        <w:rPr>
          <w:sz w:val="28"/>
          <w:szCs w:val="28"/>
        </w:rPr>
        <w:t>а</w:t>
      </w:r>
      <w:r w:rsidR="006D5647" w:rsidRPr="00C61DAC">
        <w:rPr>
          <w:sz w:val="28"/>
          <w:szCs w:val="28"/>
        </w:rPr>
        <w:t xml:space="preserve">. Входит в группу острых респираторных вирусных инфекций (ОРВИ). </w:t>
      </w:r>
    </w:p>
    <w:tbl>
      <w:tblPr>
        <w:tblStyle w:val="a7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533"/>
        <w:gridCol w:w="4106"/>
        <w:gridCol w:w="2517"/>
        <w:gridCol w:w="15"/>
      </w:tblGrid>
      <w:tr w:rsidR="00DC547C" w:rsidTr="00DC547C">
        <w:trPr>
          <w:trHeight w:val="2925"/>
        </w:trPr>
        <w:tc>
          <w:tcPr>
            <w:tcW w:w="2948" w:type="dxa"/>
            <w:gridSpan w:val="2"/>
          </w:tcPr>
          <w:p w:rsidR="00DC547C" w:rsidRDefault="00DC547C" w:rsidP="009B484D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74E64D9" wp14:editId="057FA291">
                  <wp:extent cx="1692000" cy="1343025"/>
                  <wp:effectExtent l="0" t="0" r="3810" b="0"/>
                  <wp:docPr id="18" name="Рисунок 18" descr="Картинки по запросу просту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просту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302" cy="1354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8" w:type="dxa"/>
            <w:gridSpan w:val="3"/>
          </w:tcPr>
          <w:p w:rsidR="00DC547C" w:rsidRDefault="00DC547C" w:rsidP="00DC547C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К</w:t>
            </w:r>
            <w:r w:rsidRPr="00C61DAC">
              <w:rPr>
                <w:sz w:val="28"/>
                <w:szCs w:val="28"/>
              </w:rPr>
              <w:t>ак правило, симптомы гриппа начинаются быстро, в течение 2-3 часов температура поднимается до 39 °C и выше, сопровождается ознобом, потливостью, сильной головной болью (в висках и глазах), головокружением, ломотой. Насморк, заложенность носа появляются не сразу, кашель только на вторые сутки. Частым симптомом является покраснение глаз.</w:t>
            </w:r>
          </w:p>
        </w:tc>
      </w:tr>
      <w:tr w:rsidR="00DC547C" w:rsidTr="00DC547C">
        <w:trPr>
          <w:gridAfter w:val="1"/>
          <w:wAfter w:w="15" w:type="dxa"/>
          <w:trHeight w:val="1984"/>
        </w:trPr>
        <w:tc>
          <w:tcPr>
            <w:tcW w:w="7054" w:type="dxa"/>
            <w:gridSpan w:val="3"/>
          </w:tcPr>
          <w:p w:rsidR="00DC547C" w:rsidRDefault="00DC547C" w:rsidP="00DC547C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851"/>
              <w:jc w:val="both"/>
              <w:rPr>
                <w:sz w:val="28"/>
                <w:szCs w:val="28"/>
              </w:rPr>
            </w:pPr>
            <w:r w:rsidRPr="00C61DAC">
              <w:rPr>
                <w:sz w:val="28"/>
                <w:szCs w:val="28"/>
              </w:rPr>
              <w:t>Острые респираторные вирусные инфекции (ОРВИ) – это вирусное заболевание, поражающее слизистую оболочку вер</w:t>
            </w:r>
            <w:r>
              <w:rPr>
                <w:sz w:val="28"/>
                <w:szCs w:val="28"/>
              </w:rPr>
              <w:t xml:space="preserve">хних дыхательных путей, в </w:t>
            </w:r>
            <w:proofErr w:type="spellStart"/>
            <w:r>
              <w:rPr>
                <w:sz w:val="28"/>
                <w:szCs w:val="28"/>
              </w:rPr>
              <w:t>просто</w:t>
            </w:r>
            <w:r w:rsidRPr="00C61DAC">
              <w:rPr>
                <w:sz w:val="28"/>
                <w:szCs w:val="28"/>
              </w:rPr>
              <w:t>народии</w:t>
            </w:r>
            <w:proofErr w:type="spellEnd"/>
            <w:r w:rsidRPr="00C61DAC">
              <w:rPr>
                <w:sz w:val="28"/>
                <w:szCs w:val="28"/>
              </w:rPr>
              <w:t xml:space="preserve"> «простуда». </w:t>
            </w:r>
          </w:p>
          <w:p w:rsidR="00DC547C" w:rsidRDefault="00DC547C" w:rsidP="00DC547C">
            <w:pPr>
              <w:pStyle w:val="a3"/>
              <w:spacing w:before="0" w:beforeAutospacing="0" w:after="0" w:afterAutospacing="0" w:line="276" w:lineRule="auto"/>
              <w:ind w:firstLine="851"/>
              <w:jc w:val="both"/>
              <w:rPr>
                <w:sz w:val="28"/>
                <w:szCs w:val="28"/>
              </w:rPr>
            </w:pPr>
            <w:r w:rsidRPr="00C61DAC">
              <w:rPr>
                <w:sz w:val="28"/>
                <w:szCs w:val="28"/>
              </w:rPr>
              <w:t>Основные признаки простуды – боль в горле, насморк, головная боль, кашель, вялость, а на начальных стадиях слезоточивость и резь в глазах.</w:t>
            </w:r>
          </w:p>
        </w:tc>
        <w:tc>
          <w:tcPr>
            <w:tcW w:w="2517" w:type="dxa"/>
          </w:tcPr>
          <w:p w:rsidR="00DC547C" w:rsidRDefault="00DC547C" w:rsidP="00DC547C">
            <w:pPr>
              <w:pStyle w:val="a3"/>
              <w:spacing w:before="0" w:beforeAutospacing="0" w:after="0" w:afterAutospacing="0" w:line="276" w:lineRule="auto"/>
              <w:jc w:val="right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9AC43B9" wp14:editId="10AEFF41">
                  <wp:extent cx="1390650" cy="1223772"/>
                  <wp:effectExtent l="0" t="0" r="0" b="0"/>
                  <wp:docPr id="20" name="Рисунок 20" descr="Картинки по запросу просту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просту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23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47C" w:rsidRDefault="00DC547C" w:rsidP="00DC547C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DC547C" w:rsidTr="00DC547C">
        <w:trPr>
          <w:gridAfter w:val="1"/>
          <w:wAfter w:w="15" w:type="dxa"/>
        </w:trPr>
        <w:tc>
          <w:tcPr>
            <w:tcW w:w="2415" w:type="dxa"/>
          </w:tcPr>
          <w:p w:rsidR="00DC547C" w:rsidRDefault="00DC547C" w:rsidP="00DC547C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C5F68C9" wp14:editId="2343CEDF">
                  <wp:extent cx="1396598" cy="1323975"/>
                  <wp:effectExtent l="0" t="0" r="0" b="0"/>
                  <wp:docPr id="21" name="Рисунок 21" descr="Картинки по запросу просту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просту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598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6" w:type="dxa"/>
            <w:gridSpan w:val="3"/>
          </w:tcPr>
          <w:p w:rsidR="00DC547C" w:rsidRDefault="00DC547C" w:rsidP="0044719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851"/>
              <w:jc w:val="both"/>
              <w:rPr>
                <w:sz w:val="28"/>
                <w:szCs w:val="28"/>
              </w:rPr>
            </w:pPr>
            <w:r w:rsidRPr="00B151AD">
              <w:rPr>
                <w:sz w:val="28"/>
                <w:szCs w:val="28"/>
              </w:rPr>
              <w:t>Простуда, в отличие от гриппа, развивается постепенно: сн</w:t>
            </w:r>
            <w:r w:rsidR="00447192">
              <w:rPr>
                <w:sz w:val="28"/>
                <w:szCs w:val="28"/>
              </w:rPr>
              <w:t>ачала начинает першить в горле, п</w:t>
            </w:r>
            <w:r w:rsidRPr="00B151AD">
              <w:rPr>
                <w:sz w:val="28"/>
                <w:szCs w:val="28"/>
              </w:rPr>
              <w:t xml:space="preserve">отом появляется насморк, </w:t>
            </w:r>
            <w:r w:rsidR="00655384">
              <w:rPr>
                <w:sz w:val="28"/>
                <w:szCs w:val="28"/>
              </w:rPr>
              <w:t xml:space="preserve">зуд в </w:t>
            </w:r>
            <w:proofErr w:type="gramStart"/>
            <w:r w:rsidR="00655384">
              <w:rPr>
                <w:sz w:val="28"/>
                <w:szCs w:val="28"/>
              </w:rPr>
              <w:t>носу-чих</w:t>
            </w:r>
            <w:proofErr w:type="gramEnd"/>
            <w:r w:rsidRPr="00B151AD">
              <w:rPr>
                <w:sz w:val="28"/>
                <w:szCs w:val="28"/>
              </w:rPr>
              <w:t>, через пару дней возникает кашель. Повышения температуры может и не быть, или она поднимается незначительно – до 37,5–38 градусов.</w:t>
            </w:r>
          </w:p>
        </w:tc>
      </w:tr>
    </w:tbl>
    <w:p w:rsidR="00C61DAC" w:rsidRPr="00C61DAC" w:rsidRDefault="009E75C2" w:rsidP="00DC547C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proofErr w:type="gramStart"/>
      <w:r w:rsidRPr="00C61DAC">
        <w:rPr>
          <w:sz w:val="28"/>
          <w:szCs w:val="28"/>
        </w:rPr>
        <w:t xml:space="preserve">Риск </w:t>
      </w:r>
      <w:r w:rsidR="00C61DAC" w:rsidRPr="00C61DAC">
        <w:rPr>
          <w:sz w:val="28"/>
          <w:szCs w:val="28"/>
        </w:rPr>
        <w:t xml:space="preserve">заражения </w:t>
      </w:r>
      <w:r w:rsidR="00C61DAC">
        <w:rPr>
          <w:sz w:val="28"/>
          <w:szCs w:val="28"/>
        </w:rPr>
        <w:t xml:space="preserve">такими </w:t>
      </w:r>
      <w:r w:rsidR="00C61DAC" w:rsidRPr="00C61DAC">
        <w:rPr>
          <w:sz w:val="28"/>
          <w:szCs w:val="28"/>
        </w:rPr>
        <w:t>вируса</w:t>
      </w:r>
      <w:r w:rsidRPr="00C61DAC">
        <w:rPr>
          <w:sz w:val="28"/>
          <w:szCs w:val="28"/>
        </w:rPr>
        <w:t>м</w:t>
      </w:r>
      <w:r w:rsidR="00C61DAC" w:rsidRPr="00C61DAC">
        <w:rPr>
          <w:sz w:val="28"/>
          <w:szCs w:val="28"/>
        </w:rPr>
        <w:t>и</w:t>
      </w:r>
      <w:r w:rsidRPr="00C61DAC">
        <w:rPr>
          <w:sz w:val="28"/>
          <w:szCs w:val="28"/>
        </w:rPr>
        <w:t xml:space="preserve"> есть у каждого человека, но более </w:t>
      </w:r>
      <w:r w:rsidR="00C61DAC" w:rsidRPr="00C61DAC">
        <w:rPr>
          <w:sz w:val="28"/>
          <w:szCs w:val="28"/>
        </w:rPr>
        <w:t>им</w:t>
      </w:r>
      <w:r w:rsidR="00B151AD" w:rsidRPr="00C61DAC">
        <w:rPr>
          <w:sz w:val="28"/>
          <w:szCs w:val="28"/>
        </w:rPr>
        <w:t xml:space="preserve"> </w:t>
      </w:r>
      <w:r w:rsidRPr="00C61DAC">
        <w:rPr>
          <w:sz w:val="28"/>
          <w:szCs w:val="28"/>
        </w:rPr>
        <w:t>подвержены маленькие дети, с еще не сформированным иммунитетом либо ослабленным (дети с хроническими заболеваниями), бедующие мамы, у которых в период беременности защитные силы организма понижены, люди старше 65 лет с хроническими заболеваниями сердечно – сосудистой системы, органов дыхания, нарушениями обмена веществ и функцией иммунной системы.</w:t>
      </w:r>
      <w:proofErr w:type="gramEnd"/>
    </w:p>
    <w:p w:rsidR="00C61DAC" w:rsidRDefault="00C61DAC" w:rsidP="00C61DAC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C61DAC">
        <w:rPr>
          <w:sz w:val="28"/>
          <w:szCs w:val="28"/>
        </w:rPr>
        <w:t>Для то</w:t>
      </w:r>
      <w:r w:rsidRPr="00C61DAC">
        <w:rPr>
          <w:sz w:val="28"/>
          <w:szCs w:val="28"/>
        </w:rPr>
        <w:softHyphen/>
        <w:t>го что</w:t>
      </w:r>
      <w:r w:rsidRPr="00C61DAC">
        <w:rPr>
          <w:sz w:val="28"/>
          <w:szCs w:val="28"/>
        </w:rPr>
        <w:softHyphen/>
        <w:t>бы со</w:t>
      </w:r>
      <w:r w:rsidRPr="00C61DAC">
        <w:rPr>
          <w:sz w:val="28"/>
          <w:szCs w:val="28"/>
        </w:rPr>
        <w:softHyphen/>
        <w:t>хра</w:t>
      </w:r>
      <w:r w:rsidRPr="00C61DAC">
        <w:rPr>
          <w:sz w:val="28"/>
          <w:szCs w:val="28"/>
        </w:rPr>
        <w:softHyphen/>
        <w:t>нить здо</w:t>
      </w:r>
      <w:r w:rsidRPr="00C61DAC">
        <w:rPr>
          <w:sz w:val="28"/>
          <w:szCs w:val="28"/>
        </w:rPr>
        <w:softHyphen/>
        <w:t>ро</w:t>
      </w:r>
      <w:r w:rsidRPr="00C61DAC">
        <w:rPr>
          <w:sz w:val="28"/>
          <w:szCs w:val="28"/>
        </w:rPr>
        <w:softHyphen/>
        <w:t>вье в усло</w:t>
      </w:r>
      <w:r w:rsidRPr="00C61DAC">
        <w:rPr>
          <w:sz w:val="28"/>
          <w:szCs w:val="28"/>
        </w:rPr>
        <w:softHyphen/>
        <w:t>ви</w:t>
      </w:r>
      <w:r w:rsidRPr="00C61DAC">
        <w:rPr>
          <w:sz w:val="28"/>
          <w:szCs w:val="28"/>
        </w:rPr>
        <w:softHyphen/>
        <w:t>ях меж</w:t>
      </w:r>
      <w:r w:rsidRPr="00C61DAC">
        <w:rPr>
          <w:sz w:val="28"/>
          <w:szCs w:val="28"/>
        </w:rPr>
        <w:softHyphen/>
        <w:t>се</w:t>
      </w:r>
      <w:r w:rsidRPr="00C61DAC">
        <w:rPr>
          <w:sz w:val="28"/>
          <w:szCs w:val="28"/>
        </w:rPr>
        <w:softHyphen/>
        <w:t>зо</w:t>
      </w:r>
      <w:r w:rsidRPr="00C61DAC">
        <w:rPr>
          <w:sz w:val="28"/>
          <w:szCs w:val="28"/>
        </w:rPr>
        <w:softHyphen/>
        <w:t>нья, не</w:t>
      </w:r>
      <w:r w:rsidRPr="00C61DAC">
        <w:rPr>
          <w:sz w:val="28"/>
          <w:szCs w:val="28"/>
        </w:rPr>
        <w:softHyphen/>
        <w:t>об</w:t>
      </w:r>
      <w:r w:rsidRPr="00C61DAC">
        <w:rPr>
          <w:sz w:val="28"/>
          <w:szCs w:val="28"/>
        </w:rPr>
        <w:softHyphen/>
        <w:t>хо</w:t>
      </w:r>
      <w:r w:rsidRPr="00C61DAC">
        <w:rPr>
          <w:sz w:val="28"/>
          <w:szCs w:val="28"/>
        </w:rPr>
        <w:softHyphen/>
        <w:t>ди</w:t>
      </w:r>
      <w:r w:rsidRPr="00C61DAC">
        <w:rPr>
          <w:sz w:val="28"/>
          <w:szCs w:val="28"/>
        </w:rPr>
        <w:softHyphen/>
        <w:t>мо еже</w:t>
      </w:r>
      <w:r w:rsidRPr="00C61DAC">
        <w:rPr>
          <w:sz w:val="28"/>
          <w:szCs w:val="28"/>
        </w:rPr>
        <w:softHyphen/>
        <w:t>год</w:t>
      </w:r>
      <w:r w:rsidRPr="00C61DAC">
        <w:rPr>
          <w:sz w:val="28"/>
          <w:szCs w:val="28"/>
        </w:rPr>
        <w:softHyphen/>
        <w:t>но уже в са</w:t>
      </w:r>
      <w:r w:rsidRPr="00C61DAC">
        <w:rPr>
          <w:sz w:val="28"/>
          <w:szCs w:val="28"/>
        </w:rPr>
        <w:softHyphen/>
        <w:t>мом на</w:t>
      </w:r>
      <w:r w:rsidRPr="00C61DAC">
        <w:rPr>
          <w:sz w:val="28"/>
          <w:szCs w:val="28"/>
        </w:rPr>
        <w:softHyphen/>
        <w:t>ча</w:t>
      </w:r>
      <w:r w:rsidRPr="00C61DAC">
        <w:rPr>
          <w:sz w:val="28"/>
          <w:szCs w:val="28"/>
        </w:rPr>
        <w:softHyphen/>
        <w:t>ле осе</w:t>
      </w:r>
      <w:r w:rsidRPr="00C61DAC">
        <w:rPr>
          <w:sz w:val="28"/>
          <w:szCs w:val="28"/>
        </w:rPr>
        <w:softHyphen/>
        <w:t>ни по</w:t>
      </w:r>
      <w:r w:rsidRPr="00C61DAC">
        <w:rPr>
          <w:sz w:val="28"/>
          <w:szCs w:val="28"/>
        </w:rPr>
        <w:softHyphen/>
        <w:t>ду</w:t>
      </w:r>
      <w:r w:rsidRPr="00C61DAC">
        <w:rPr>
          <w:sz w:val="28"/>
          <w:szCs w:val="28"/>
        </w:rPr>
        <w:softHyphen/>
        <w:t>мать о про</w:t>
      </w:r>
      <w:r w:rsidRPr="00C61DAC">
        <w:rPr>
          <w:sz w:val="28"/>
          <w:szCs w:val="28"/>
        </w:rPr>
        <w:softHyphen/>
        <w:t>фи</w:t>
      </w:r>
      <w:r w:rsidRPr="00C61DAC">
        <w:rPr>
          <w:sz w:val="28"/>
          <w:szCs w:val="28"/>
        </w:rPr>
        <w:softHyphen/>
        <w:t>лак</w:t>
      </w:r>
      <w:r w:rsidRPr="00C61DAC">
        <w:rPr>
          <w:sz w:val="28"/>
          <w:szCs w:val="28"/>
        </w:rPr>
        <w:softHyphen/>
        <w:t>ти</w:t>
      </w:r>
      <w:r w:rsidRPr="00C61DAC">
        <w:rPr>
          <w:sz w:val="28"/>
          <w:szCs w:val="28"/>
        </w:rPr>
        <w:softHyphen/>
        <w:t>ке се</w:t>
      </w:r>
      <w:r w:rsidRPr="00C61DAC">
        <w:rPr>
          <w:sz w:val="28"/>
          <w:szCs w:val="28"/>
        </w:rPr>
        <w:softHyphen/>
        <w:t>зон</w:t>
      </w:r>
      <w:r w:rsidRPr="00C61DAC">
        <w:rPr>
          <w:sz w:val="28"/>
          <w:szCs w:val="28"/>
        </w:rPr>
        <w:softHyphen/>
        <w:t>ных про</w:t>
      </w:r>
      <w:r w:rsidRPr="00C61DAC">
        <w:rPr>
          <w:sz w:val="28"/>
          <w:szCs w:val="28"/>
        </w:rPr>
        <w:softHyphen/>
        <w:t>студ и ин</w:t>
      </w:r>
      <w:r w:rsidRPr="00C61DAC">
        <w:rPr>
          <w:sz w:val="28"/>
          <w:szCs w:val="28"/>
        </w:rPr>
        <w:softHyphen/>
        <w:t>фек</w:t>
      </w:r>
      <w:r w:rsidRPr="00C61DAC">
        <w:rPr>
          <w:sz w:val="28"/>
          <w:szCs w:val="28"/>
        </w:rPr>
        <w:softHyphen/>
        <w:t>ци</w:t>
      </w:r>
      <w:r w:rsidRPr="00C61DAC">
        <w:rPr>
          <w:sz w:val="28"/>
          <w:szCs w:val="28"/>
        </w:rPr>
        <w:softHyphen/>
        <w:t>он</w:t>
      </w:r>
      <w:r w:rsidRPr="00C61DAC">
        <w:rPr>
          <w:sz w:val="28"/>
          <w:szCs w:val="28"/>
        </w:rPr>
        <w:softHyphen/>
        <w:t>ных ре</w:t>
      </w:r>
      <w:r w:rsidRPr="00C61DAC">
        <w:rPr>
          <w:sz w:val="28"/>
          <w:szCs w:val="28"/>
        </w:rPr>
        <w:softHyphen/>
        <w:t>спи</w:t>
      </w:r>
      <w:r w:rsidRPr="00C61DAC">
        <w:rPr>
          <w:sz w:val="28"/>
          <w:szCs w:val="28"/>
        </w:rPr>
        <w:softHyphen/>
        <w:t>ра</w:t>
      </w:r>
      <w:r w:rsidRPr="00C61DAC">
        <w:rPr>
          <w:sz w:val="28"/>
          <w:szCs w:val="28"/>
        </w:rPr>
        <w:softHyphen/>
        <w:t>тор</w:t>
      </w:r>
      <w:r w:rsidRPr="00C61DAC">
        <w:rPr>
          <w:sz w:val="28"/>
          <w:szCs w:val="28"/>
        </w:rPr>
        <w:softHyphen/>
        <w:t>ных за</w:t>
      </w:r>
      <w:r w:rsidRPr="00C61DAC">
        <w:rPr>
          <w:sz w:val="28"/>
          <w:szCs w:val="28"/>
        </w:rPr>
        <w:softHyphen/>
        <w:t>бо</w:t>
      </w:r>
      <w:r w:rsidRPr="00C61DAC">
        <w:rPr>
          <w:sz w:val="28"/>
          <w:szCs w:val="28"/>
        </w:rPr>
        <w:softHyphen/>
        <w:t>ле</w:t>
      </w:r>
      <w:r w:rsidRPr="00C61DAC">
        <w:rPr>
          <w:sz w:val="28"/>
          <w:szCs w:val="28"/>
        </w:rPr>
        <w:softHyphen/>
        <w:t>ва</w:t>
      </w:r>
      <w:r w:rsidRPr="00C61DAC">
        <w:rPr>
          <w:sz w:val="28"/>
          <w:szCs w:val="28"/>
        </w:rPr>
        <w:softHyphen/>
        <w:t>ний. Профилактические мероприятия необходимы, они, как правило, не дают распространиться инфекции и проникнуть ей внутрь организма здорового человека.</w:t>
      </w:r>
    </w:p>
    <w:p w:rsidR="00386F87" w:rsidRPr="00135309" w:rsidRDefault="00386F87" w:rsidP="00386F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отечественные вакцины против гриппа, поступившие в край, являются высокоэффективными и безопасными, их состав полностью отвечает стандартам Всемирной организации здравоохранения. На сегодняшний день показатели эффективности вакцины против гриппа выше показателей использования медицинских препаратов, а также являются «эконом» вариантом для населения.</w:t>
      </w:r>
    </w:p>
    <w:p w:rsidR="00386F87" w:rsidRDefault="00386F87" w:rsidP="00386F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 прогнозам Всемирной организации здравоохранения, в текущем эпидемическом сезоне, на территории северного полушария будут циркулировать два новых штамма и один привычный, все они включены в состав отечественных вакцин против гриппа.</w:t>
      </w:r>
      <w:r w:rsidRPr="00BE5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6F87" w:rsidRPr="00386F87" w:rsidRDefault="00386F87" w:rsidP="00386F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86F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 сведению! </w:t>
      </w:r>
    </w:p>
    <w:p w:rsidR="00386F87" w:rsidRDefault="00386F87" w:rsidP="00386F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F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прививка против гриппа защищает только от гриппа;</w:t>
      </w:r>
    </w:p>
    <w:p w:rsidR="00386F87" w:rsidRDefault="00386F87" w:rsidP="00386F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F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прививка (вакцина) не вызывает заболевание, не наносит вреда и не способствует более тяжелому течению гриппа;</w:t>
      </w:r>
    </w:p>
    <w:p w:rsidR="00386F87" w:rsidRDefault="00386F87" w:rsidP="00386F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F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привитой человек не является заразным для окружающих;</w:t>
      </w:r>
      <w:proofErr w:type="gramEnd"/>
    </w:p>
    <w:p w:rsidR="00386F87" w:rsidRDefault="00386F87" w:rsidP="00386F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F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прививки не может быть кашля, насморка или иной побочной реакции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437" w:rsidRDefault="00060E93" w:rsidP="00BE6437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же вы не успели поставить прививку, вам предстоит поддерживать свой иммунитет в тонусе круглый год, например </w:t>
      </w:r>
      <w:r w:rsidR="00913E4A">
        <w:rPr>
          <w:sz w:val="28"/>
          <w:szCs w:val="28"/>
        </w:rPr>
        <w:t>закаливание, активный образ жизни, правильное питание, соблю</w:t>
      </w:r>
      <w:r w:rsidR="00D67AC2">
        <w:rPr>
          <w:sz w:val="28"/>
          <w:szCs w:val="28"/>
        </w:rPr>
        <w:t>дение правил личной гигиены</w:t>
      </w:r>
      <w:bookmarkStart w:id="0" w:name="_GoBack"/>
      <w:bookmarkEnd w:id="0"/>
      <w:r w:rsidR="00913E4A">
        <w:rPr>
          <w:sz w:val="28"/>
          <w:szCs w:val="28"/>
        </w:rPr>
        <w:t>. Во время эпидемии гриппа и ОРВИ желательно</w:t>
      </w:r>
      <w:r w:rsidR="00BE6437">
        <w:rPr>
          <w:sz w:val="28"/>
          <w:szCs w:val="28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6325"/>
      </w:tblGrid>
      <w:tr w:rsidR="00DC547C" w:rsidTr="00DC547C">
        <w:tc>
          <w:tcPr>
            <w:tcW w:w="3246" w:type="dxa"/>
          </w:tcPr>
          <w:p w:rsidR="00DC547C" w:rsidRDefault="00DC547C" w:rsidP="00DC547C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0E6BBFA" wp14:editId="0EC66128">
                  <wp:extent cx="1915824" cy="2286000"/>
                  <wp:effectExtent l="0" t="0" r="8255" b="0"/>
                  <wp:docPr id="23" name="Рисунок 23" descr="Картинки по запросу просту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ртинки по запросу просту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824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5" w:type="dxa"/>
          </w:tcPr>
          <w:p w:rsidR="00DC547C" w:rsidRDefault="00DC547C" w:rsidP="00DC547C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-принимать аскорбиновую кислоту и противовирусные препараты (по рекомендации врача); </w:t>
            </w:r>
          </w:p>
          <w:p w:rsidR="00DC547C" w:rsidRDefault="00DC547C" w:rsidP="00DC547C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-обязательно носить маску в общественных местах; </w:t>
            </w:r>
          </w:p>
          <w:p w:rsidR="00DC547C" w:rsidRDefault="00DC547C" w:rsidP="00DC547C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проветривать помещения с последующим увлажнением воздух;</w:t>
            </w:r>
          </w:p>
          <w:p w:rsidR="00DC547C" w:rsidRDefault="00DC547C" w:rsidP="00DC547C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кварцевание</w:t>
            </w:r>
            <w:proofErr w:type="spellEnd"/>
            <w:r>
              <w:rPr>
                <w:sz w:val="28"/>
                <w:szCs w:val="28"/>
              </w:rPr>
              <w:t xml:space="preserve"> воздуха в помещении;</w:t>
            </w:r>
          </w:p>
          <w:p w:rsidR="00DC547C" w:rsidRDefault="00DC547C" w:rsidP="00DC547C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-проводить влажную уборку помещения;</w:t>
            </w:r>
          </w:p>
          <w:p w:rsidR="00DC547C" w:rsidRDefault="00DC547C" w:rsidP="00DC547C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-сократить до минимума пребывание в местах большого скопления людей; </w:t>
            </w:r>
          </w:p>
          <w:p w:rsidR="00DC547C" w:rsidRDefault="00DC547C" w:rsidP="00DC547C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-соблюдать правила личной гигиены. </w:t>
            </w:r>
          </w:p>
        </w:tc>
      </w:tr>
    </w:tbl>
    <w:p w:rsidR="00DC212E" w:rsidRDefault="00DC212E" w:rsidP="00DC54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первых признаках недомогания незамедлительно обратиться к врачу.</w:t>
      </w:r>
    </w:p>
    <w:p w:rsidR="00655384" w:rsidRDefault="00655384" w:rsidP="00386F8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655384" w:rsidRDefault="00655384" w:rsidP="00DC54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655384" w:rsidRDefault="00655384" w:rsidP="00655384">
      <w:pPr>
        <w:shd w:val="clear" w:color="auto" w:fill="FFFFFF"/>
        <w:tabs>
          <w:tab w:val="left" w:pos="960"/>
          <w:tab w:val="left" w:pos="261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Роспотребнадзор по Хабаровскому краю желает Вам здоровья </w:t>
      </w:r>
    </w:p>
    <w:p w:rsidR="00484297" w:rsidRPr="00386F87" w:rsidRDefault="00655384" w:rsidP="00386F87">
      <w:pPr>
        <w:shd w:val="clear" w:color="auto" w:fill="FFFFFF"/>
        <w:tabs>
          <w:tab w:val="left" w:pos="945"/>
          <w:tab w:val="left" w:pos="261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напоминает, что </w:t>
      </w:r>
      <w:r w:rsidRPr="00655384">
        <w:rPr>
          <w:rFonts w:ascii="Times New Roman" w:hAnsi="Times New Roman" w:cs="Times New Roman"/>
          <w:sz w:val="28"/>
          <w:szCs w:val="28"/>
        </w:rPr>
        <w:t>получить прививку против гриппа можно будет в лечебно-профилактическ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655384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655384">
        <w:rPr>
          <w:rFonts w:ascii="Times New Roman" w:hAnsi="Times New Roman" w:cs="Times New Roman"/>
          <w:sz w:val="28"/>
          <w:szCs w:val="28"/>
        </w:rPr>
        <w:t xml:space="preserve"> по месту жительства до 1 ноября 2016 года.</w:t>
      </w:r>
      <w:r w:rsidR="00DC212E">
        <w:tab/>
      </w:r>
    </w:p>
    <w:sectPr w:rsidR="00484297" w:rsidRPr="00386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C7F"/>
    <w:multiLevelType w:val="multilevel"/>
    <w:tmpl w:val="EB268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22DA7"/>
    <w:multiLevelType w:val="multilevel"/>
    <w:tmpl w:val="38F8FC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609C0"/>
    <w:multiLevelType w:val="multilevel"/>
    <w:tmpl w:val="5E82F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F17795"/>
    <w:multiLevelType w:val="multilevel"/>
    <w:tmpl w:val="B4A47E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5B0868"/>
    <w:multiLevelType w:val="multilevel"/>
    <w:tmpl w:val="6EDC7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D34C83"/>
    <w:multiLevelType w:val="multilevel"/>
    <w:tmpl w:val="23DE66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7A40BA"/>
    <w:multiLevelType w:val="multilevel"/>
    <w:tmpl w:val="A97A1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553F7B"/>
    <w:multiLevelType w:val="hybridMultilevel"/>
    <w:tmpl w:val="31A85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125211"/>
    <w:multiLevelType w:val="multilevel"/>
    <w:tmpl w:val="41E6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3932C9"/>
    <w:multiLevelType w:val="multilevel"/>
    <w:tmpl w:val="06C646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247F63"/>
    <w:multiLevelType w:val="multilevel"/>
    <w:tmpl w:val="992228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02218D"/>
    <w:multiLevelType w:val="multilevel"/>
    <w:tmpl w:val="C5A87A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2C791B"/>
    <w:multiLevelType w:val="multilevel"/>
    <w:tmpl w:val="A116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484F66"/>
    <w:multiLevelType w:val="multilevel"/>
    <w:tmpl w:val="5FE6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317FAF"/>
    <w:multiLevelType w:val="multilevel"/>
    <w:tmpl w:val="459E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3B5DF4"/>
    <w:multiLevelType w:val="multilevel"/>
    <w:tmpl w:val="5A8E76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BE6D55"/>
    <w:multiLevelType w:val="multilevel"/>
    <w:tmpl w:val="249CD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2F699B"/>
    <w:multiLevelType w:val="multilevel"/>
    <w:tmpl w:val="7C2E4E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15"/>
  </w:num>
  <w:num w:numId="5">
    <w:abstractNumId w:val="1"/>
  </w:num>
  <w:num w:numId="6">
    <w:abstractNumId w:val="17"/>
  </w:num>
  <w:num w:numId="7">
    <w:abstractNumId w:val="3"/>
  </w:num>
  <w:num w:numId="8">
    <w:abstractNumId w:val="11"/>
  </w:num>
  <w:num w:numId="9">
    <w:abstractNumId w:val="9"/>
  </w:num>
  <w:num w:numId="10">
    <w:abstractNumId w:val="10"/>
  </w:num>
  <w:num w:numId="11">
    <w:abstractNumId w:val="13"/>
  </w:num>
  <w:num w:numId="12">
    <w:abstractNumId w:val="12"/>
  </w:num>
  <w:num w:numId="13">
    <w:abstractNumId w:val="14"/>
  </w:num>
  <w:num w:numId="14">
    <w:abstractNumId w:val="2"/>
  </w:num>
  <w:num w:numId="15">
    <w:abstractNumId w:val="0"/>
  </w:num>
  <w:num w:numId="16">
    <w:abstractNumId w:val="4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1EC"/>
    <w:rsid w:val="00060E93"/>
    <w:rsid w:val="0013485C"/>
    <w:rsid w:val="002275BF"/>
    <w:rsid w:val="002A5C08"/>
    <w:rsid w:val="00326F0F"/>
    <w:rsid w:val="00386F87"/>
    <w:rsid w:val="00447192"/>
    <w:rsid w:val="00655384"/>
    <w:rsid w:val="00670415"/>
    <w:rsid w:val="006D5647"/>
    <w:rsid w:val="00913E4A"/>
    <w:rsid w:val="009B484D"/>
    <w:rsid w:val="009E75C2"/>
    <w:rsid w:val="00A036B7"/>
    <w:rsid w:val="00B151AD"/>
    <w:rsid w:val="00B321EC"/>
    <w:rsid w:val="00BA3E54"/>
    <w:rsid w:val="00BE6437"/>
    <w:rsid w:val="00C61DAC"/>
    <w:rsid w:val="00C83022"/>
    <w:rsid w:val="00CF26E7"/>
    <w:rsid w:val="00D20ABA"/>
    <w:rsid w:val="00D67AC2"/>
    <w:rsid w:val="00DC212E"/>
    <w:rsid w:val="00DC547C"/>
    <w:rsid w:val="00E81BD6"/>
    <w:rsid w:val="00E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B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81BD6"/>
  </w:style>
  <w:style w:type="character" w:styleId="a6">
    <w:name w:val="Hyperlink"/>
    <w:basedOn w:val="a0"/>
    <w:uiPriority w:val="99"/>
    <w:semiHidden/>
    <w:unhideWhenUsed/>
    <w:rsid w:val="00E81BD6"/>
    <w:rPr>
      <w:color w:val="0000FF"/>
      <w:u w:val="single"/>
    </w:rPr>
  </w:style>
  <w:style w:type="table" w:styleId="a7">
    <w:name w:val="Table Grid"/>
    <w:basedOn w:val="a1"/>
    <w:uiPriority w:val="59"/>
    <w:rsid w:val="00DC5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86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B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81BD6"/>
  </w:style>
  <w:style w:type="character" w:styleId="a6">
    <w:name w:val="Hyperlink"/>
    <w:basedOn w:val="a0"/>
    <w:uiPriority w:val="99"/>
    <w:semiHidden/>
    <w:unhideWhenUsed/>
    <w:rsid w:val="00E81BD6"/>
    <w:rPr>
      <w:color w:val="0000FF"/>
      <w:u w:val="single"/>
    </w:rPr>
  </w:style>
  <w:style w:type="table" w:styleId="a7">
    <w:name w:val="Table Grid"/>
    <w:basedOn w:val="a1"/>
    <w:uiPriority w:val="59"/>
    <w:rsid w:val="00DC5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8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37D05-55BB-4369-B462-EC626F7C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SANZPP\TretyakovaVE</dc:creator>
  <cp:keywords/>
  <dc:description/>
  <cp:lastModifiedBy>SANZPP\TretyakovaVE</cp:lastModifiedBy>
  <cp:revision>10</cp:revision>
  <dcterms:created xsi:type="dcterms:W3CDTF">2016-08-25T01:24:00Z</dcterms:created>
  <dcterms:modified xsi:type="dcterms:W3CDTF">2016-10-10T06:56:00Z</dcterms:modified>
</cp:coreProperties>
</file>